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19" w:lineRule="auto"/>
        <w:ind w:left="76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9"/>
          <w:sz w:val="28"/>
          <w:szCs w:val="28"/>
        </w:rPr>
        <w:t>附</w:t>
      </w:r>
      <w:r>
        <w:rPr>
          <w:rFonts w:ascii="楷体" w:hAnsi="楷体" w:eastAsia="楷体" w:cs="楷体"/>
          <w:spacing w:val="-6"/>
          <w:sz w:val="28"/>
          <w:szCs w:val="28"/>
        </w:rPr>
        <w:t>件2：</w:t>
      </w:r>
    </w:p>
    <w:p>
      <w:pPr>
        <w:spacing w:before="22" w:line="174" w:lineRule="auto"/>
        <w:ind w:left="1522"/>
        <w:outlineLvl w:val="1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16"/>
          <w:sz w:val="40"/>
          <w:szCs w:val="40"/>
        </w:rPr>
        <w:t>2</w:t>
      </w:r>
      <w:r>
        <w:rPr>
          <w:rFonts w:ascii="微软雅黑" w:hAnsi="微软雅黑" w:eastAsia="微软雅黑" w:cs="微软雅黑"/>
          <w:spacing w:val="-15"/>
          <w:sz w:val="40"/>
          <w:szCs w:val="40"/>
        </w:rPr>
        <w:t>0</w:t>
      </w:r>
      <w:r>
        <w:rPr>
          <w:rFonts w:ascii="微软雅黑" w:hAnsi="微软雅黑" w:eastAsia="微软雅黑" w:cs="微软雅黑"/>
          <w:spacing w:val="-8"/>
          <w:sz w:val="40"/>
          <w:szCs w:val="40"/>
        </w:rPr>
        <w:t>22年和田地区中小学教师招聘报名表</w:t>
      </w:r>
    </w:p>
    <w:p>
      <w:pPr>
        <w:sectPr>
          <w:footerReference r:id="rId5" w:type="default"/>
          <w:pgSz w:w="11910" w:h="16840"/>
          <w:pgMar w:top="1392" w:right="944" w:bottom="400" w:left="1118" w:header="0" w:footer="0" w:gutter="0"/>
          <w:cols w:equalWidth="0" w:num="1">
            <w:col w:w="9848"/>
          </w:cols>
        </w:sectPr>
      </w:pPr>
    </w:p>
    <w:p>
      <w:pPr>
        <w:spacing w:before="48" w:line="192" w:lineRule="auto"/>
        <w:ind w:left="242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报</w:t>
      </w:r>
      <w:r>
        <w:rPr>
          <w:rFonts w:ascii="宋体" w:hAnsi="宋体" w:eastAsia="宋体" w:cs="宋体"/>
          <w:spacing w:val="6"/>
          <w:sz w:val="23"/>
          <w:szCs w:val="23"/>
        </w:rPr>
        <w:t>考县市：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7" w:line="192" w:lineRule="auto"/>
        <w:rPr>
          <w:rFonts w:ascii="宋体" w:hAnsi="宋体" w:eastAsia="宋体" w:cs="宋体"/>
          <w:sz w:val="23"/>
          <w:szCs w:val="23"/>
        </w:rPr>
      </w:pPr>
      <w:r>
        <w:rPr>
          <w:rFonts w:ascii="宋体" w:hAnsi="宋体" w:eastAsia="宋体" w:cs="宋体"/>
          <w:spacing w:val="8"/>
          <w:sz w:val="23"/>
          <w:szCs w:val="23"/>
        </w:rPr>
        <w:t>报</w:t>
      </w:r>
      <w:r>
        <w:rPr>
          <w:rFonts w:ascii="宋体" w:hAnsi="宋体" w:eastAsia="宋体" w:cs="宋体"/>
          <w:spacing w:val="6"/>
          <w:sz w:val="23"/>
          <w:szCs w:val="23"/>
        </w:rPr>
        <w:t>名序号：</w:t>
      </w:r>
    </w:p>
    <w:p>
      <w:pPr>
        <w:sectPr>
          <w:type w:val="continuous"/>
          <w:pgSz w:w="11910" w:h="16840"/>
          <w:pgMar w:top="1392" w:right="944" w:bottom="400" w:left="1118" w:header="0" w:footer="0" w:gutter="0"/>
          <w:cols w:equalWidth="0" w:num="2">
            <w:col w:w="4473" w:space="100"/>
            <w:col w:w="5275"/>
          </w:cols>
        </w:sectPr>
      </w:pPr>
    </w:p>
    <w:p/>
    <w:p>
      <w:pPr>
        <w:spacing w:line="29" w:lineRule="exact"/>
      </w:pPr>
    </w:p>
    <w:tbl>
      <w:tblPr>
        <w:tblStyle w:val="4"/>
        <w:tblW w:w="9832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1292"/>
        <w:gridCol w:w="1573"/>
        <w:gridCol w:w="1273"/>
        <w:gridCol w:w="1771"/>
        <w:gridCol w:w="226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220" w:lineRule="auto"/>
              <w:ind w:left="57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姓 名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19" w:lineRule="auto"/>
              <w:ind w:left="2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政治面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貌</w:t>
            </w:r>
          </w:p>
        </w:tc>
        <w:tc>
          <w:tcPr>
            <w:tcW w:w="1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4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7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4"/>
                <w:sz w:val="22"/>
                <w:szCs w:val="22"/>
              </w:rPr>
              <w:t xml:space="preserve">照  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1" w:lineRule="auto"/>
              <w:ind w:left="57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性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别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0" w:lineRule="auto"/>
              <w:ind w:left="2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身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份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证号码</w:t>
            </w:r>
          </w:p>
        </w:tc>
        <w:tc>
          <w:tcPr>
            <w:tcW w:w="30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1" w:lineRule="auto"/>
              <w:ind w:left="57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族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 xml:space="preserve"> 别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20" w:lineRule="auto"/>
              <w:ind w:left="38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9"/>
                <w:sz w:val="22"/>
                <w:szCs w:val="22"/>
              </w:rPr>
              <w:t>出</w:t>
            </w: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生年月</w:t>
            </w:r>
          </w:p>
        </w:tc>
        <w:tc>
          <w:tcPr>
            <w:tcW w:w="304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left="4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业学校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left="21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毕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业时间</w:t>
            </w:r>
          </w:p>
        </w:tc>
        <w:tc>
          <w:tcPr>
            <w:tcW w:w="1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9" w:lineRule="auto"/>
              <w:ind w:left="4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所学专业</w:t>
            </w:r>
          </w:p>
        </w:tc>
        <w:tc>
          <w:tcPr>
            <w:tcW w:w="2865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20" w:lineRule="auto"/>
              <w:ind w:left="21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最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高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学历</w:t>
            </w:r>
          </w:p>
        </w:tc>
        <w:tc>
          <w:tcPr>
            <w:tcW w:w="1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262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0" w:lineRule="auto"/>
              <w:ind w:left="7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普通话水平等级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227" w:lineRule="auto"/>
              <w:ind w:left="10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师资格证学段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left="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教师资格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证学科</w:t>
            </w:r>
          </w:p>
        </w:tc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报考岗位代码</w:t>
            </w:r>
          </w:p>
        </w:tc>
        <w:tc>
          <w:tcPr>
            <w:tcW w:w="129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20" w:lineRule="auto"/>
              <w:ind w:left="3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报考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学段</w:t>
            </w:r>
          </w:p>
        </w:tc>
        <w:tc>
          <w:tcPr>
            <w:tcW w:w="12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19" w:lineRule="auto"/>
              <w:ind w:left="45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报考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学科</w:t>
            </w:r>
          </w:p>
        </w:tc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20" w:lineRule="auto"/>
              <w:ind w:left="18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报考岗位名称</w:t>
            </w:r>
          </w:p>
        </w:tc>
        <w:tc>
          <w:tcPr>
            <w:tcW w:w="817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21" w:lineRule="auto"/>
              <w:ind w:left="29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户口所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在地</w:t>
            </w:r>
          </w:p>
        </w:tc>
        <w:tc>
          <w:tcPr>
            <w:tcW w:w="817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4" w:lineRule="auto"/>
              <w:ind w:left="40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通讯地址</w:t>
            </w:r>
          </w:p>
        </w:tc>
        <w:tc>
          <w:tcPr>
            <w:tcW w:w="413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22" w:lineRule="auto"/>
              <w:ind w:left="46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联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系电话</w:t>
            </w:r>
          </w:p>
        </w:tc>
        <w:tc>
          <w:tcPr>
            <w:tcW w:w="22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5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line="294" w:lineRule="auto"/>
              <w:rPr>
                <w:rFonts w:ascii="Arial"/>
                <w:sz w:val="21"/>
              </w:rPr>
            </w:pPr>
          </w:p>
          <w:p>
            <w:pPr>
              <w:spacing w:before="74" w:line="207" w:lineRule="auto"/>
              <w:ind w:left="18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0"/>
                <w:sz w:val="22"/>
                <w:szCs w:val="22"/>
              </w:rPr>
              <w:t>主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22"/>
                <w:szCs w:val="22"/>
              </w:rPr>
              <w:t xml:space="preserve">    要     简     历</w:t>
            </w:r>
          </w:p>
        </w:tc>
        <w:tc>
          <w:tcPr>
            <w:tcW w:w="817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2" w:hRule="atLeast"/>
        </w:trPr>
        <w:tc>
          <w:tcPr>
            <w:tcW w:w="166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72" w:line="243" w:lineRule="auto"/>
              <w:ind w:left="297" w:right="163" w:hanging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报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考县 (市)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教育局意见</w:t>
            </w:r>
          </w:p>
        </w:tc>
        <w:tc>
          <w:tcPr>
            <w:tcW w:w="8171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2" w:line="219" w:lineRule="auto"/>
              <w:ind w:left="678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 xml:space="preserve">盖 </w:t>
            </w: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章</w:t>
            </w: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spacing w:line="293" w:lineRule="auto"/>
              <w:rPr>
                <w:rFonts w:ascii="Arial"/>
                <w:sz w:val="21"/>
              </w:rPr>
            </w:pPr>
          </w:p>
          <w:p>
            <w:pPr>
              <w:spacing w:before="71" w:line="227" w:lineRule="auto"/>
              <w:ind w:left="207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审核人签名：</w:t>
            </w: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 xml:space="preserve">                             </w:t>
            </w:r>
            <w:r>
              <w:rPr>
                <w:rFonts w:ascii="宋体" w:hAnsi="宋体" w:eastAsia="宋体" w:cs="宋体"/>
                <w:spacing w:val="-2"/>
                <w:position w:val="1"/>
                <w:sz w:val="22"/>
                <w:szCs w:val="22"/>
              </w:rPr>
              <w:t>年  月   日</w:t>
            </w:r>
          </w:p>
        </w:tc>
      </w:tr>
    </w:tbl>
    <w:p>
      <w:pPr>
        <w:spacing w:before="137" w:line="193" w:lineRule="auto"/>
        <w:ind w:left="341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16"/>
          <w:sz w:val="19"/>
          <w:szCs w:val="19"/>
        </w:rPr>
        <w:t>注</w:t>
      </w:r>
      <w:r>
        <w:rPr>
          <w:rFonts w:ascii="宋体" w:hAnsi="宋体" w:eastAsia="宋体" w:cs="宋体"/>
          <w:spacing w:val="9"/>
          <w:sz w:val="19"/>
          <w:szCs w:val="19"/>
        </w:rPr>
        <w:t>：1、每个考生只允许选报一所学校的一个岗位，不得多报，多报无效。</w:t>
      </w:r>
    </w:p>
    <w:p>
      <w:pPr>
        <w:sectPr>
          <w:type w:val="continuous"/>
          <w:pgSz w:w="11910" w:h="16840"/>
          <w:pgMar w:top="1392" w:right="944" w:bottom="400" w:left="1118" w:header="0" w:footer="0" w:gutter="0"/>
          <w:cols w:equalWidth="0" w:num="1">
            <w:col w:w="9848"/>
          </w:cols>
        </w:sectPr>
      </w:pPr>
    </w:p>
    <w:p>
      <w:pPr>
        <w:spacing w:before="56" w:line="219" w:lineRule="auto"/>
        <w:ind w:left="76"/>
        <w:rPr>
          <w:rFonts w:ascii="楷体" w:hAnsi="楷体" w:eastAsia="楷体" w:cs="楷体"/>
          <w:sz w:val="28"/>
          <w:szCs w:val="28"/>
        </w:rPr>
      </w:pPr>
      <w:r>
        <w:rPr>
          <w:rFonts w:ascii="楷体" w:hAnsi="楷体" w:eastAsia="楷体" w:cs="楷体"/>
          <w:spacing w:val="-9"/>
          <w:sz w:val="28"/>
          <w:szCs w:val="28"/>
        </w:rPr>
        <w:t>附</w:t>
      </w:r>
      <w:r>
        <w:rPr>
          <w:rFonts w:ascii="楷体" w:hAnsi="楷体" w:eastAsia="楷体" w:cs="楷体"/>
          <w:spacing w:val="-8"/>
          <w:sz w:val="28"/>
          <w:szCs w:val="28"/>
        </w:rPr>
        <w:t>件3</w:t>
      </w:r>
    </w:p>
    <w:p>
      <w:pPr>
        <w:spacing w:before="185" w:line="177" w:lineRule="auto"/>
        <w:ind w:left="4044"/>
        <w:outlineLvl w:val="1"/>
        <w:rPr>
          <w:rFonts w:ascii="微软雅黑" w:hAnsi="微软雅黑" w:eastAsia="微软雅黑" w:cs="微软雅黑"/>
          <w:sz w:val="40"/>
          <w:szCs w:val="40"/>
        </w:rPr>
      </w:pPr>
      <w:r>
        <w:rPr>
          <w:rFonts w:ascii="微软雅黑" w:hAnsi="微软雅黑" w:eastAsia="微软雅黑" w:cs="微软雅黑"/>
          <w:spacing w:val="-5"/>
          <w:sz w:val="40"/>
          <w:szCs w:val="40"/>
        </w:rPr>
        <w:t>专</w:t>
      </w:r>
      <w:r>
        <w:rPr>
          <w:rFonts w:ascii="微软雅黑" w:hAnsi="微软雅黑" w:eastAsia="微软雅黑" w:cs="微软雅黑"/>
          <w:spacing w:val="-4"/>
          <w:sz w:val="40"/>
          <w:szCs w:val="40"/>
        </w:rPr>
        <w:t>业目录</w:t>
      </w:r>
    </w:p>
    <w:p>
      <w:pPr>
        <w:spacing w:line="123" w:lineRule="exact"/>
      </w:pPr>
    </w:p>
    <w:tbl>
      <w:tblPr>
        <w:tblStyle w:val="4"/>
        <w:tblW w:w="965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885"/>
        <w:gridCol w:w="66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222" w:lineRule="auto"/>
              <w:ind w:left="3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219" w:lineRule="auto"/>
              <w:ind w:left="7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科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目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7" w:line="227" w:lineRule="auto"/>
              <w:ind w:left="3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3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72" w:line="187" w:lineRule="auto"/>
              <w:ind w:left="52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7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语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文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3" w:line="249" w:lineRule="auto"/>
              <w:ind w:left="42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汉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语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、汉语言文学、汉语言、汉语国际教育、汉语言文学教育、古典文献学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汉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语言文字学、古典文献学、语言学及应用语言学、中国现当代文学、中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国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古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代文学、中国古典文献学、华文教育、中国语言文化、中国语言文学、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应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用语言学、文艺学、比较文学与世界文学、小学教育 (文科方向、限小学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段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) 、学科教学 (语文) 、语文教育、中文教育、初等教育 (文科方向) 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对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外汉语、初等教育 (双语师资) 、新闻学、编辑出版学、广播电视新闻学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广播电视学、戏剧影视文学、文学、中国文学、文秘、秘书学等。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0" w:lineRule="auto"/>
              <w:rPr>
                <w:rFonts w:ascii="Arial"/>
                <w:sz w:val="21"/>
              </w:rPr>
            </w:pPr>
          </w:p>
          <w:p>
            <w:pPr>
              <w:spacing w:before="71" w:line="187" w:lineRule="auto"/>
              <w:ind w:left="511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7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英语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248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英语、英语语言文学、英语教育、学科教学 (英语) 、翻译、科技英语、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务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英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语、商贸英语、旅游英语、英语笔译、英语翻译与传译、英语口译、应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用英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语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、英语翻译导游、小学教育 (英语方向、限小学段) 、初等教育 (英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语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方向) 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5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7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数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学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4" w:line="248" w:lineRule="auto"/>
              <w:ind w:left="4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与应用数学、信息与计算科学、数理基础科学、数学教育、科学教育、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数学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学科教学 (数学) 、小学教育(数学方向、科学方向、限小学段)、初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等教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育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(数学方向、理科方向)、初等教育 (双语师资) 、应用数学、计算数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基础数学、概率论与数理统计、运筹学与控制论、计算机科学与技术、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计算机应用技术、统计学、经济统计学、应用统计学等。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1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spacing w:line="286" w:lineRule="auto"/>
              <w:rPr>
                <w:rFonts w:ascii="Arial"/>
                <w:sz w:val="21"/>
              </w:rPr>
            </w:pPr>
          </w:p>
          <w:p>
            <w:pPr>
              <w:spacing w:before="72" w:line="187" w:lineRule="auto"/>
              <w:ind w:left="50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6" w:lineRule="auto"/>
              <w:rPr>
                <w:rFonts w:ascii="Arial"/>
                <w:sz w:val="21"/>
              </w:rPr>
            </w:pPr>
          </w:p>
          <w:p>
            <w:pPr>
              <w:spacing w:line="347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735" w:right="40" w:hanging="66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道德与法治、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思想 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政治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8" w:line="245" w:lineRule="auto"/>
              <w:ind w:left="42" w:right="1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政治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政治学、政治理论、政治学与行政学、国际政治、外交学、哲学、政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治学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理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论、中外政治制度、科学社会主义与国际共产主义运动、中国共产党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党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史 (含党的学说与党的建设) 、国际关系、思想政治教育、学科教学 (思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政)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、马克思主义基本原理、科学技术哲学、马克思主义发展史、马克思主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义理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论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、马克思主义哲学、马克思主义中国化研究、中国哲学、科学社会主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义与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国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际共产主义运动、中国革命史与中国共产党党史、马克思主义发展史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、国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外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马克思主义研究、马克思主义理论与思想政治教育、教育学、法学等</w:t>
            </w:r>
          </w:p>
          <w:p>
            <w:pPr>
              <w:spacing w:before="75" w:line="98" w:lineRule="exact"/>
              <w:ind w:left="6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position w:val="1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513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7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物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理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248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物理教育、物理学、核物理、应用物理学、学科教学 (物理) 、化学物理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声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、工程力学、理论与应用力学、工程结构分析、理论物理、粒子物理与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原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子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核物理、光学、原子与分子物理、等离子体物理、流体力学、凝聚态物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理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无线电物理、固体力学、一般力学与力学基础、工程力学、流体力学、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球物理学、材料科学与工程、材料物理、高分子材料与工程等。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2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5" w:lineRule="auto"/>
              <w:rPr>
                <w:rFonts w:ascii="Arial"/>
                <w:sz w:val="21"/>
              </w:rPr>
            </w:pPr>
          </w:p>
          <w:p>
            <w:pPr>
              <w:spacing w:before="72" w:line="185" w:lineRule="auto"/>
              <w:ind w:left="5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0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737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化学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1" w:line="241" w:lineRule="auto"/>
              <w:ind w:left="42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化学、应用化学、化学教育、学科教学 (化学) 、分析化学、高分子化学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物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理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、化学工程、有机化学、无机化学、物理化学、材料化学、化学工程与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工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、化学生物学、分子科学与工程、地球化学、材料科学与工程、高分子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材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料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与工程、应用化学技术、制药工程、轻化工程、环境生态工程、环境工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程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、环境科学等。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1" w:line="184" w:lineRule="auto"/>
              <w:ind w:left="5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72" w:line="222" w:lineRule="auto"/>
              <w:ind w:left="7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生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物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49" w:lineRule="auto"/>
              <w:ind w:left="43" w:firstLine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物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教育、生物科学、生态学、生物教育、植物学、生理学、水生生物学、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微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物学、神经生物学、遗传学、发育生物学、细胞生物学、生物化学与分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子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物学、生物物理学、生态学生物科学、生物技术、生物信息学、生物信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息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技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术、生物科学与生物技术、生物化学与分子生物学、植物生物技术、生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物资源科学、生物安全、生物工程、学科教学 (生物) 、生物技术及应用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生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物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实验技术、生物化工工艺、微生物技术及应用、动植物检疫、农学、园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艺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、园艺教育、植物保护、植物科学与技术、种子科学与工程等。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pgSz w:w="11910" w:h="16840"/>
          <w:pgMar w:top="1334" w:right="1224" w:bottom="400" w:left="1020" w:header="0" w:footer="0" w:gutter="0"/>
          <w:cols w:space="720" w:num="1"/>
        </w:sectPr>
      </w:pPr>
    </w:p>
    <w:tbl>
      <w:tblPr>
        <w:tblStyle w:val="4"/>
        <w:tblW w:w="9650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0"/>
        <w:gridCol w:w="1885"/>
        <w:gridCol w:w="667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22" w:lineRule="auto"/>
              <w:ind w:left="342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序号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219" w:lineRule="auto"/>
              <w:ind w:left="7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科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目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7" w:lineRule="auto"/>
              <w:ind w:left="315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专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9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1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5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71" w:line="230" w:lineRule="auto"/>
              <w:ind w:left="7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地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理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2" w:line="249" w:lineRule="auto"/>
              <w:ind w:left="4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地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理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科学、地理信息科学、 自然地理与资源环境、人文地理与城乡规划、地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图学与地理信息系统、 自然地理学、人文地理学、学科教学 (地理) 、资</w:t>
            </w:r>
            <w:r>
              <w:rPr>
                <w:rFonts w:ascii="宋体" w:hAnsi="宋体" w:eastAsia="宋体" w:cs="宋体"/>
                <w:spacing w:val="3"/>
                <w:sz w:val="19"/>
                <w:szCs w:val="19"/>
              </w:rPr>
              <w:t>源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环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境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与城乡规划管理 、地理信息科学与技术、生态学、资源环境科学、历史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地理学、土地资源管理等。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71" w:line="185" w:lineRule="auto"/>
              <w:ind w:left="51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29" w:lineRule="auto"/>
              <w:rPr>
                <w:rFonts w:ascii="Arial"/>
                <w:sz w:val="21"/>
              </w:rPr>
            </w:pPr>
          </w:p>
          <w:p>
            <w:pPr>
              <w:spacing w:before="71" w:line="221" w:lineRule="auto"/>
              <w:ind w:left="73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6"/>
                <w:sz w:val="22"/>
                <w:szCs w:val="22"/>
              </w:rPr>
              <w:t>历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史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49" w:lineRule="auto"/>
              <w:ind w:left="42" w:firstLine="3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历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史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学、世界史、考古学、博物馆学、考古学与博物馆学、中国历史、世界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历史、历史文献学、史学理论与史学史、学科教学 (历史) 、中国古代史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中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国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近现代史、专门史、历史地理学、民族学、文物保护技术、文物与博物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馆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、文物鉴定与修复、文化人类学等。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8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0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300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7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美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术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8" w:lineRule="auto"/>
              <w:ind w:left="46" w:hanging="1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美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术学、美术教育、美术、绘画(油画、国画、雕塑、版画)、中国画、书法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学、书法教育、艺术教育、艺术设计 (学) 、装潢艺术设计、环境艺术设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、学科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学 (美术) 、教育学 (美术方向) 、初等教育 (美术方向) 、美术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计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、艺术设计、艺术学、综合绘画、装潢设计、装饰艺术设计、动漫、动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漫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设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计与制作、动画、动画设计、 电脑艺术设计、广告设计与制作、人物形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象</w:t>
            </w:r>
            <w:r>
              <w:rPr>
                <w:rFonts w:ascii="宋体" w:hAnsi="宋体" w:eastAsia="宋体" w:cs="宋体"/>
                <w:spacing w:val="5"/>
                <w:sz w:val="19"/>
                <w:szCs w:val="19"/>
              </w:rPr>
              <w:t>设计等。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0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71" w:line="187" w:lineRule="auto"/>
              <w:ind w:left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1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72" w:line="221" w:lineRule="auto"/>
              <w:ind w:left="73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音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乐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4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音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乐学、音乐教育、音乐学(音乐教育)、舞蹈学、舞蹈教育、舞蹈表演、音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乐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表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演、学科教学 (音乐) 、初等教育 (音乐方向) 、艺术教育(音乐方向)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演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唱、表演、表演艺术、舞蹈编导、作曲与作曲技术理论、钢琴调律、管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弦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乐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器演奏、键盘乐器演奏、乐器修造艺术、流行音乐电声乐器、音乐舞蹈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教育、音乐与舞蹈、音乐剧、指挥、中国乐器演奏等</w:t>
            </w:r>
            <w:r>
              <w:rPr>
                <w:rFonts w:ascii="宋体" w:hAnsi="宋体" w:eastAsia="宋体" w:cs="宋体"/>
                <w:spacing w:val="4"/>
                <w:sz w:val="19"/>
                <w:szCs w:val="19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8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72" w:line="187" w:lineRule="auto"/>
              <w:ind w:left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2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</w:p>
          <w:p>
            <w:pPr>
              <w:spacing w:before="71" w:line="224" w:lineRule="auto"/>
              <w:ind w:left="735" w:right="150" w:hanging="54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体育 (体育与健</w:t>
            </w:r>
            <w:r>
              <w:rPr>
                <w:rFonts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康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)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256" w:lineRule="auto"/>
              <w:ind w:left="42" w:right="1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体育教育、学科教学 (体育) 、初等教育 (体育方向) 、运动训练、竞技体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育、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社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会体育指导与管理、武术、武术与民族传统体育、社会体育、体育健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康、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体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育教学、体育教育训练学、体育人文社会学、运动人体科学、体育保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健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、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民族传统体育学、体育服务与管理、运动康复与健康、休闲体育等。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6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8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before="72" w:line="186" w:lineRule="auto"/>
              <w:ind w:left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3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spacing w:before="71" w:line="220" w:lineRule="auto"/>
              <w:ind w:left="518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信息技术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42" w:lineRule="auto"/>
              <w:ind w:left="4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计算机教育、计算机科学与技术、初等教育 (现代信息技术方向) 、教育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技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学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、现代教育技术、网络工程、软件工程、信息安全、通信工程、信息工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程、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 xml:space="preserve"> 电子信息科学与技术、计算机应用技术、计算机网络技术、计算机多媒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体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技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术、计算机系统维护、计算机硬件与外设、计算机信息管理、网络系统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管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理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、软件技术、图形图像制作、计算机网络与安全管理、网站规划与开发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技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术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、游戏软件、数据通信与网络系统、航空计算机技术与应用、软件开发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与</w:t>
            </w:r>
            <w:r>
              <w:rPr>
                <w:rFonts w:ascii="宋体" w:hAnsi="宋体" w:eastAsia="宋体" w:cs="宋体"/>
                <w:spacing w:val="17"/>
                <w:sz w:val="19"/>
                <w:szCs w:val="19"/>
              </w:rPr>
              <w:t>项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目管理、三维动画设计、计算机音乐制作、软件测试技术、嵌入式技术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19"/>
                <w:szCs w:val="19"/>
              </w:rPr>
              <w:t>与应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用、物联网工程、 自动化、数字媒体技术、计算机软件与理论、计算机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系</w:t>
            </w:r>
            <w:r>
              <w:rPr>
                <w:rFonts w:ascii="宋体" w:hAnsi="宋体" w:eastAsia="宋体" w:cs="宋体"/>
                <w:spacing w:val="6"/>
                <w:sz w:val="19"/>
                <w:szCs w:val="19"/>
              </w:rPr>
              <w:t>统结构等。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4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before="72" w:line="187" w:lineRule="auto"/>
              <w:ind w:left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4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2" w:line="220" w:lineRule="auto"/>
              <w:ind w:left="52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心理健康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3" w:line="251" w:lineRule="auto"/>
              <w:ind w:left="43" w:firstLine="2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13"/>
                <w:sz w:val="19"/>
                <w:szCs w:val="19"/>
              </w:rPr>
              <w:t>育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学、心理健康教育、心理学、应用心理学、心理咨询、心理咨询与心理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20"/>
                <w:sz w:val="19"/>
                <w:szCs w:val="19"/>
              </w:rPr>
              <w:t>健</w:t>
            </w:r>
            <w:r>
              <w:rPr>
                <w:rFonts w:ascii="宋体" w:hAnsi="宋体" w:eastAsia="宋体" w:cs="宋体"/>
                <w:spacing w:val="16"/>
                <w:sz w:val="19"/>
                <w:szCs w:val="19"/>
              </w:rPr>
              <w:t>康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教育、心理咨询学、基础心理学、教育心理学、心理咨询与教育、发展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19"/>
                <w:szCs w:val="19"/>
              </w:rPr>
              <w:t>与</w:t>
            </w:r>
            <w:r>
              <w:rPr>
                <w:rFonts w:ascii="宋体" w:hAnsi="宋体" w:eastAsia="宋体" w:cs="宋体"/>
                <w:spacing w:val="7"/>
                <w:sz w:val="19"/>
                <w:szCs w:val="19"/>
              </w:rPr>
              <w:t>教育心理学等。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4" w:line="186" w:lineRule="auto"/>
              <w:ind w:left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5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left="736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4"/>
                <w:sz w:val="22"/>
                <w:szCs w:val="22"/>
              </w:rPr>
              <w:t>科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7" w:line="245" w:lineRule="auto"/>
              <w:ind w:left="43" w:righ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科学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育、海洋科学、大气科学、天文学等相关专业，物理类、化学类、生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物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类、地理类对应专业等。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186" w:lineRule="auto"/>
              <w:ind w:left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6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3" w:line="217" w:lineRule="auto"/>
              <w:ind w:left="30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综合实践</w:t>
            </w: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活动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" w:line="202" w:lineRule="auto"/>
              <w:ind w:left="43" w:right="24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8"/>
                <w:sz w:val="19"/>
                <w:szCs w:val="19"/>
              </w:rPr>
              <w:t>科学</w:t>
            </w:r>
            <w:r>
              <w:rPr>
                <w:rFonts w:ascii="宋体" w:hAnsi="宋体" w:eastAsia="宋体" w:cs="宋体"/>
                <w:spacing w:val="15"/>
                <w:sz w:val="19"/>
                <w:szCs w:val="19"/>
              </w:rPr>
              <w:t>教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育、海洋科学、大气科学、天文学等相关专业，物理类、化学类、生</w:t>
            </w:r>
            <w:r>
              <w:rPr>
                <w:rFonts w:ascii="宋体" w:hAnsi="宋体" w:eastAsia="宋体" w:cs="宋体"/>
                <w:sz w:val="19"/>
                <w:szCs w:val="19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19"/>
                <w:szCs w:val="19"/>
              </w:rPr>
              <w:t>物</w:t>
            </w:r>
            <w:r>
              <w:rPr>
                <w:rFonts w:ascii="宋体" w:hAnsi="宋体" w:eastAsia="宋体" w:cs="宋体"/>
                <w:spacing w:val="8"/>
                <w:sz w:val="19"/>
                <w:szCs w:val="19"/>
              </w:rPr>
              <w:t>类、地理类对应专业等。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0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186" w:lineRule="auto"/>
              <w:ind w:left="47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3"/>
                <w:sz w:val="22"/>
                <w:szCs w:val="22"/>
              </w:rPr>
              <w:t>1</w:t>
            </w:r>
            <w:r>
              <w:rPr>
                <w:rFonts w:ascii="宋体" w:hAnsi="宋体" w:eastAsia="宋体" w:cs="宋体"/>
                <w:spacing w:val="-12"/>
                <w:sz w:val="22"/>
                <w:szCs w:val="22"/>
              </w:rPr>
              <w:t>7</w:t>
            </w:r>
          </w:p>
        </w:tc>
        <w:tc>
          <w:tcPr>
            <w:tcW w:w="188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left="52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5"/>
                <w:sz w:val="22"/>
                <w:szCs w:val="22"/>
              </w:rPr>
              <w:t>小</w:t>
            </w: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学数学</w:t>
            </w:r>
          </w:p>
        </w:tc>
        <w:tc>
          <w:tcPr>
            <w:tcW w:w="667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7" w:line="228" w:lineRule="auto"/>
              <w:ind w:left="45"/>
              <w:rPr>
                <w:rFonts w:ascii="宋体" w:hAnsi="宋体" w:eastAsia="宋体" w:cs="宋体"/>
                <w:sz w:val="19"/>
                <w:szCs w:val="19"/>
              </w:rPr>
            </w:pPr>
            <w:r>
              <w:rPr>
                <w:rFonts w:ascii="宋体" w:hAnsi="宋体" w:eastAsia="宋体" w:cs="宋体"/>
                <w:spacing w:val="11"/>
                <w:sz w:val="19"/>
                <w:szCs w:val="19"/>
              </w:rPr>
              <w:t>数</w:t>
            </w:r>
            <w:r>
              <w:rPr>
                <w:rFonts w:ascii="宋体" w:hAnsi="宋体" w:eastAsia="宋体" w:cs="宋体"/>
                <w:spacing w:val="9"/>
                <w:sz w:val="19"/>
                <w:szCs w:val="19"/>
              </w:rPr>
              <w:t>学类、物理类、化学类、计算机类对应专业等。</w:t>
            </w:r>
          </w:p>
        </w:tc>
      </w:tr>
    </w:tbl>
    <w:p>
      <w:pPr>
        <w:rPr>
          <w:rFonts w:ascii="Arial"/>
          <w:sz w:val="21"/>
        </w:rPr>
      </w:pPr>
    </w:p>
    <w:sectPr>
      <w:pgSz w:w="11910" w:h="16840"/>
      <w:pgMar w:top="1340" w:right="1224" w:bottom="400" w:left="102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Nzk5Zjc2MDgxOWJjODA5NTJkNThjNzU3NmM3Y2I5YTgifQ=="/>
  </w:docVars>
  <w:rsids>
    <w:rsidRoot w:val="00000000"/>
    <w:rsid w:val="3AA0532A"/>
    <w:rsid w:val="566117A6"/>
    <w:rsid w:val="76AF20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Office_11.1.0.12300_F1E327BC-269C-435d-A152-05C5408002CA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2022-07-29T15:48:00Z</dcterms:created>
  <dc:creator>Administrator</dc:creator>
  <cp:lastModifiedBy>包头人才中心寒松</cp:lastModifiedBy>
  <dcterms:modified xsi:type="dcterms:W3CDTF">2022-08-03T08:23:09Z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2022-08-03T16:14:41Z</vt:filetime>
  </property>
  <property fmtid="{D5CDD505-2E9C-101B-9397-08002B2CF9AE}" pid="4" name="KSOProductBuildVer">
    <vt:lpwstr>2052-11.1.0.12300</vt:lpwstr>
  </property>
  <property fmtid="{D5CDD505-2E9C-101B-9397-08002B2CF9AE}" pid="5" name="ICV">
    <vt:lpwstr>411B12A80B1F4F34ACDC7D5513FF24B1</vt:lpwstr>
  </property>
</Properties>
</file>